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5" w:rsidRDefault="00662B30" w:rsidP="00662B30">
      <w:pPr>
        <w:jc w:val="center"/>
      </w:pPr>
      <w:r>
        <w:t>TALLER DE REFUERZO PARA LOS ANGULOS NOTABLES DE LAS FUNCIONES TRIGONOMETRICAS</w:t>
      </w:r>
    </w:p>
    <w:p w:rsidR="00662B30" w:rsidRDefault="00662B30" w:rsidP="00662B30">
      <w:pPr>
        <w:pStyle w:val="Prrafodelista"/>
        <w:numPr>
          <w:ilvl w:val="0"/>
          <w:numId w:val="1"/>
        </w:numPr>
      </w:pPr>
      <w:r>
        <w:t xml:space="preserve">Determine en cada  uno de los siguientes </w:t>
      </w:r>
      <w:proofErr w:type="spellStart"/>
      <w:r>
        <w:t>angulos</w:t>
      </w:r>
      <w:proofErr w:type="spellEnd"/>
      <w:r>
        <w:t xml:space="preserve"> al cuadrante que pertenece.</w:t>
      </w:r>
    </w:p>
    <w:p w:rsidR="00662B30" w:rsidRDefault="00662B30" w:rsidP="00662B30">
      <w:pPr>
        <w:pStyle w:val="Prrafodelista"/>
        <w:numPr>
          <w:ilvl w:val="0"/>
          <w:numId w:val="2"/>
        </w:numPr>
      </w:pPr>
      <w:r>
        <w:t>68°      b. 129°    c. 78°      d. 179°      e. 139°     f. 245°     g. 354°    h. 168°   i. 238°   j. 320°</w:t>
      </w:r>
    </w:p>
    <w:p w:rsidR="00662B30" w:rsidRDefault="00662B30" w:rsidP="00662B30">
      <w:pPr>
        <w:pStyle w:val="Prrafodelista"/>
        <w:numPr>
          <w:ilvl w:val="0"/>
          <w:numId w:val="1"/>
        </w:numPr>
      </w:pPr>
      <w:r>
        <w:t>Del ejercicio anterior determine en cada ítem el signo correspondiente  de las funciones seno, secante y cotangente.</w:t>
      </w:r>
    </w:p>
    <w:p w:rsidR="00662B30" w:rsidRDefault="00662B30" w:rsidP="00662B30">
      <w:pPr>
        <w:pStyle w:val="Prrafodelista"/>
        <w:numPr>
          <w:ilvl w:val="0"/>
          <w:numId w:val="1"/>
        </w:numPr>
      </w:pPr>
      <w:r>
        <w:t>Graficar cada una de las siguientes coordenadas cartesianas.</w:t>
      </w:r>
    </w:p>
    <w:p w:rsidR="00662B30" w:rsidRDefault="00662B30" w:rsidP="00662B30">
      <w:pPr>
        <w:pStyle w:val="Prrafodelista"/>
        <w:numPr>
          <w:ilvl w:val="0"/>
          <w:numId w:val="3"/>
        </w:numPr>
      </w:pPr>
      <w:r>
        <w:t>(-3, 2)     b. (6, -5)    c. (-3,-4)    d</w:t>
      </w:r>
      <w:proofErr w:type="gramStart"/>
      <w:r>
        <w:t>.(</w:t>
      </w:r>
      <w:proofErr w:type="gramEnd"/>
      <w:r>
        <w:t xml:space="preserve"> 6 , 0 )    e.  (-1 , 5 )   f. ( 7, -3 )  g. (-5, -3 )    h. (3, 2 )</w:t>
      </w:r>
    </w:p>
    <w:p w:rsidR="00662B30" w:rsidRDefault="00662B30" w:rsidP="00662B30">
      <w:pPr>
        <w:pStyle w:val="Prrafodelista"/>
        <w:numPr>
          <w:ilvl w:val="0"/>
          <w:numId w:val="1"/>
        </w:numPr>
      </w:pPr>
      <w:r>
        <w:t xml:space="preserve">Del ejercicio anterior determine en cada ítem el signo correspondiente  de las funciones </w:t>
      </w:r>
      <w:r>
        <w:t>co</w:t>
      </w:r>
      <w:r>
        <w:t xml:space="preserve">seno, </w:t>
      </w:r>
      <w:r>
        <w:t xml:space="preserve"> cosecante y </w:t>
      </w:r>
      <w:r>
        <w:t>tangente.</w:t>
      </w:r>
    </w:p>
    <w:p w:rsidR="00662B30" w:rsidRDefault="00453859" w:rsidP="00662B30">
      <w:pPr>
        <w:pStyle w:val="Prrafodelista"/>
        <w:numPr>
          <w:ilvl w:val="0"/>
          <w:numId w:val="1"/>
        </w:numPr>
      </w:pPr>
      <w:r>
        <w:t>Determine si cada uno de los siguientes  ángulos son cuadrantales o no y grafíquelos en cada caso.</w:t>
      </w:r>
    </w:p>
    <w:p w:rsidR="00453859" w:rsidRDefault="00453859" w:rsidP="00453859">
      <w:pPr>
        <w:pStyle w:val="Prrafodelista"/>
        <w:numPr>
          <w:ilvl w:val="0"/>
          <w:numId w:val="5"/>
        </w:numPr>
      </w:pPr>
      <w:r>
        <w:t>1440°    b.  – 810°    c. 750°     d. 1350°    e. 1410°    f.  1080°    g. 650°    h.  2880°</w:t>
      </w:r>
    </w:p>
    <w:p w:rsidR="00453859" w:rsidRDefault="00453859" w:rsidP="00453859">
      <w:pPr>
        <w:pStyle w:val="Prrafodelista"/>
        <w:numPr>
          <w:ilvl w:val="0"/>
          <w:numId w:val="1"/>
        </w:numPr>
      </w:pPr>
      <w:r>
        <w:t xml:space="preserve">Graficar en un mismo plano cartesiano cada par de </w:t>
      </w:r>
      <w:proofErr w:type="spellStart"/>
      <w:r>
        <w:t>angulos</w:t>
      </w:r>
      <w:proofErr w:type="spellEnd"/>
      <w:r>
        <w:t>.</w:t>
      </w:r>
    </w:p>
    <w:p w:rsidR="00453859" w:rsidRDefault="00453859" w:rsidP="00453859">
      <w:pPr>
        <w:pStyle w:val="Prrafodelista"/>
        <w:numPr>
          <w:ilvl w:val="0"/>
          <w:numId w:val="6"/>
        </w:numPr>
      </w:pPr>
      <w:r>
        <w:t>750° y 30°     b. 330°  y   -</w:t>
      </w:r>
      <w:proofErr w:type="gramStart"/>
      <w:r>
        <w:t xml:space="preserve">30      c. 2200°  y   40°    </w:t>
      </w:r>
      <w:proofErr w:type="gramEnd"/>
      <w:r>
        <w:t xml:space="preserve"> d.  80°  y   -1000°   e.  450°  y  - 90°</w:t>
      </w:r>
    </w:p>
    <w:p w:rsidR="00453859" w:rsidRDefault="00453859" w:rsidP="00453859">
      <w:pPr>
        <w:pStyle w:val="Prrafodelista"/>
        <w:numPr>
          <w:ilvl w:val="0"/>
          <w:numId w:val="1"/>
        </w:numPr>
      </w:pPr>
      <w:r>
        <w:t xml:space="preserve">Del ejercicio anterior determine en cada ítem si son o no </w:t>
      </w:r>
      <w:proofErr w:type="spellStart"/>
      <w:r>
        <w:t>coterminales</w:t>
      </w:r>
      <w:proofErr w:type="spellEnd"/>
      <w:r>
        <w:t xml:space="preserve"> los </w:t>
      </w:r>
      <w:proofErr w:type="spellStart"/>
      <w:r>
        <w:t>angulos</w:t>
      </w:r>
      <w:proofErr w:type="spellEnd"/>
      <w:r>
        <w:t>.</w:t>
      </w:r>
    </w:p>
    <w:p w:rsidR="00453859" w:rsidRDefault="00453859" w:rsidP="00453859">
      <w:pPr>
        <w:pStyle w:val="Prrafodelista"/>
        <w:numPr>
          <w:ilvl w:val="0"/>
          <w:numId w:val="1"/>
        </w:numPr>
      </w:pPr>
      <w:r>
        <w:t xml:space="preserve">Determine las razones trigonométricas para los siguientes </w:t>
      </w:r>
      <w:proofErr w:type="spellStart"/>
      <w:r>
        <w:t>angulos</w:t>
      </w:r>
      <w:proofErr w:type="spellEnd"/>
      <w:r>
        <w:t>.</w:t>
      </w:r>
    </w:p>
    <w:p w:rsidR="00453859" w:rsidRDefault="00453859" w:rsidP="00453859">
      <w:pPr>
        <w:pStyle w:val="Prrafodelista"/>
        <w:numPr>
          <w:ilvl w:val="0"/>
          <w:numId w:val="7"/>
        </w:numPr>
      </w:pPr>
      <w:r>
        <w:t>390</w:t>
      </w:r>
      <w:r w:rsidR="00515376">
        <w:t xml:space="preserve">°      b. 480°   c.  405°    </w:t>
      </w:r>
      <w:bookmarkStart w:id="0" w:name="_GoBack"/>
      <w:bookmarkEnd w:id="0"/>
      <w:r>
        <w:t xml:space="preserve"> </w:t>
      </w:r>
    </w:p>
    <w:p w:rsidR="00662B30" w:rsidRDefault="00662B30" w:rsidP="00662B30"/>
    <w:sectPr w:rsidR="00662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780"/>
    <w:multiLevelType w:val="hybridMultilevel"/>
    <w:tmpl w:val="C922D8F2"/>
    <w:lvl w:ilvl="0" w:tplc="BAEA2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E086D"/>
    <w:multiLevelType w:val="hybridMultilevel"/>
    <w:tmpl w:val="8BBADFB2"/>
    <w:lvl w:ilvl="0" w:tplc="00E48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76CB2"/>
    <w:multiLevelType w:val="hybridMultilevel"/>
    <w:tmpl w:val="1882769C"/>
    <w:lvl w:ilvl="0" w:tplc="EFA06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560D9"/>
    <w:multiLevelType w:val="hybridMultilevel"/>
    <w:tmpl w:val="2996BCDC"/>
    <w:lvl w:ilvl="0" w:tplc="E772A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142B0"/>
    <w:multiLevelType w:val="hybridMultilevel"/>
    <w:tmpl w:val="12D846E4"/>
    <w:lvl w:ilvl="0" w:tplc="A8369E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2B486E"/>
    <w:multiLevelType w:val="hybridMultilevel"/>
    <w:tmpl w:val="DE8418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4488F"/>
    <w:multiLevelType w:val="hybridMultilevel"/>
    <w:tmpl w:val="F9D4C798"/>
    <w:lvl w:ilvl="0" w:tplc="D3E81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30"/>
    <w:rsid w:val="00453859"/>
    <w:rsid w:val="00515376"/>
    <w:rsid w:val="00662B30"/>
    <w:rsid w:val="00D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</dc:creator>
  <cp:lastModifiedBy>GONZO</cp:lastModifiedBy>
  <cp:revision>1</cp:revision>
  <dcterms:created xsi:type="dcterms:W3CDTF">2015-07-22T02:17:00Z</dcterms:created>
  <dcterms:modified xsi:type="dcterms:W3CDTF">2015-07-22T03:31:00Z</dcterms:modified>
</cp:coreProperties>
</file>